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Chernia con porotos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Sal y Pimienta 1 A gusto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Filetes de chernia 800 g</w:t>
      </w:r>
      <w:r/>
    </w:p>
    <w:p>
      <w:pPr>
        <w:numPr>
          <w:ilvl w:val="0"/>
          <w:numId w:val="1"/>
        </w:numPr>
      </w:pPr>
      <w:r>
        <w:t>Fumet de pescado 200 cc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Fumet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Cabeza y espinazo de pescado 1 k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65 cc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Aceitunas verdes 100 g</w:t>
      </w:r>
      <w:r/>
    </w:p>
    <w:p>
      <w:pPr>
        <w:numPr>
          <w:ilvl w:val="0"/>
          <w:numId w:val="1"/>
        </w:numPr>
      </w:pPr>
      <w:r>
        <w:t>Aceite De Oliva 35 cc</w:t>
      </w:r>
      <w:r/>
    </w:p>
    <w:p>
      <w:pPr>
        <w:numPr>
          <w:ilvl w:val="0"/>
          <w:numId w:val="1"/>
        </w:numPr>
      </w:pPr>
      <w:r>
        <w:t>Variedad de 5 porotos 600 g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Aceite De Oliva 35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