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Cheesecake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Galletas dulces 150 g</w:t>
      </w:r>
      <w:r/>
    </w:p>
    <w:p>
      <w:pPr>
        <w:numPr>
          <w:ilvl w:val="0"/>
          <w:numId w:val="1"/>
        </w:numPr>
      </w:pPr>
      <w:r>
        <w:t>Crema 70 g</w:t>
      </w:r>
      <w:r/>
    </w:p>
    <w:p>
      <w:pPr>
        <w:numPr>
          <w:ilvl w:val="0"/>
          <w:numId w:val="1"/>
        </w:numPr>
      </w:pPr>
      <w:r>
        <w:t>Azucar 130 grs.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Queso crema tipo americano 225 g</w:t>
      </w:r>
      <w:r/>
    </w:p>
    <w:p>
      <w:pPr>
        <w:numPr>
          <w:ilvl w:val="0"/>
          <w:numId w:val="1"/>
        </w:numPr>
      </w:pPr>
      <w:r>
        <w:t>Naranjas confitadas A gusto</w:t>
      </w:r>
      <w:r/>
    </w:p>
    <w:p>
      <w:pPr>
        <w:numPr>
          <w:ilvl w:val="0"/>
          <w:numId w:val="1"/>
        </w:numPr>
      </w:pPr>
      <w:r>
        <w:t>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