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Charlotte tropical</w:t>
      </w:r>
      <w:r/>
    </w:p>
    <w:p>
      <w:pPr/>
      <w:r>
        <w:rPr>
          <w:b/>
          <w:sz w:val="52"/>
          <w:szCs w:val="52"/>
        </w:rPr>
        <w:t>Bavarois de mangos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Mango 200 g</w:t>
      </w:r>
      <w:r/>
    </w:p>
    <w:p>
      <w:pPr>
        <w:numPr>
          <w:ilvl w:val="0"/>
          <w:numId w:val="1"/>
        </w:numPr>
      </w:pPr>
      <w:r>
        <w:t>Agua 80 cc</w:t>
      </w:r>
      <w:r/>
    </w:p>
    <w:p>
      <w:pPr>
        <w:numPr>
          <w:ilvl w:val="0"/>
          <w:numId w:val="1"/>
        </w:numPr>
      </w:pPr>
      <w:r>
        <w:t>Crema de leche 300 grs.</w:t>
      </w:r>
      <w:r/>
    </w:p>
    <w:p>
      <w:pPr>
        <w:numPr>
          <w:ilvl w:val="0"/>
          <w:numId w:val="1"/>
        </w:numPr>
      </w:pPr>
      <w:r>
        <w:t>Gelatina sin sabor 10 grs.</w:t>
      </w:r>
      <w:r/>
    </w:p>
    <w:p>
      <w:pPr>
        <w:numPr>
          <w:ilvl w:val="0"/>
          <w:numId w:val="1"/>
        </w:numPr>
      </w:pPr>
      <w:r>
        <w:t>Jugo de maracuyá 100 cc</w:t>
      </w:r>
      <w:r/>
    </w:p>
    <w:p>
      <w:pPr/>
      <w:r>
        <w:rPr>
          <w:b/>
          <w:sz w:val="52"/>
          <w:szCs w:val="52"/>
        </w:rPr>
        <w:t>Biscuit a la cuillere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Grue de cacao 3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Flores comestibles A gusto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Grue de cacao A gusto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Brillo neutro de repostería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