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Charlotte de ternera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Aceitunas negras descarozadas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/>
      <w:r>
        <w:rPr>
          <w:b/>
          <w:sz w:val="52"/>
          <w:szCs w:val="52"/>
        </w:rPr>
        <w:t>Charlotte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Pan Lactal Cantidad necesaria</w:t>
      </w:r>
      <w:r/>
    </w:p>
    <w:p>
      <w:pPr>
        <w:numPr>
          <w:ilvl w:val="0"/>
          <w:numId w:val="1"/>
        </w:numPr>
      </w:pPr>
      <w:r>
        <w:t>Pimentón Una pizca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Ketchup 1 cda.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Azúcar Negra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Bife angosto 1/2 k</w:t>
      </w:r>
      <w:r/>
    </w:p>
    <w:p>
      <w:pPr>
        <w:numPr>
          <w:ilvl w:val="0"/>
          <w:numId w:val="1"/>
        </w:numPr>
      </w:pPr>
      <w:r>
        <w:t>Caldo de carne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Mezclum de Hojas Verdes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