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Champiñones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Limon Cantidad necesaria</w:t>
      </w:r>
      <w:r/>
    </w:p>
    <w:p>
      <w:pPr>
        <w:numPr>
          <w:ilvl w:val="0"/>
          <w:numId w:val="1"/>
        </w:numPr>
      </w:pPr>
      <w:r>
        <w:t>Champignones grandes 6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Pan Rallado 2 cda.</w:t>
      </w:r>
      <w:r/>
    </w:p>
    <w:p>
      <w:pPr>
        <w:numPr>
          <w:ilvl w:val="0"/>
          <w:numId w:val="1"/>
        </w:numPr>
      </w:pPr>
      <w:r>
        <w:t>Manteca blanda 100 grs.</w:t>
      </w:r>
      <w:r/>
    </w:p>
    <w:p>
      <w:pPr>
        <w:numPr>
          <w:ilvl w:val="0"/>
          <w:numId w:val="1"/>
        </w:numPr>
      </w:pPr>
      <w:r>
        <w:t>Pimienta Negra en grano A gusto</w:t>
      </w:r>
      <w:r/>
    </w:p>
    <w:p>
      <w:pPr>
        <w:numPr>
          <w:ilvl w:val="0"/>
          <w:numId w:val="1"/>
        </w:numPr>
      </w:pPr>
      <w:r>
        <w:t>Perejil 3 cdas.</w:t>
      </w:r>
      <w:r/>
    </w:p>
    <w:p>
      <w:pPr>
        <w:numPr>
          <w:ilvl w:val="0"/>
          <w:numId w:val="1"/>
        </w:numPr>
      </w:pPr>
      <w:r>
        <w:t>Ajo 1 Cabezas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Limon Cantidad necesaria</w:t>
      </w:r>
      <w:r/>
    </w:p>
    <w:p>
      <w:pPr>
        <w:numPr>
          <w:ilvl w:val="0"/>
          <w:numId w:val="1"/>
        </w:numPr>
      </w:pPr>
      <w:r>
        <w:t xml:space="preserve">Queso rallado 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Leche de ajo 2 cda.</w:t>
      </w:r>
      <w:r/>
    </w:p>
    <w:p>
      <w:pPr/>
      <w:r>
        <w:rPr>
          <w:b/>
          <w:sz w:val="52"/>
          <w:szCs w:val="52"/>
        </w:rPr>
        <w:t>Tomate concassé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Albahaca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Ciboulette picado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