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Champiñones en bolsa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Lata de morrones 1 Unidad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Espinacas congeladas/paquete chico 1 Unidad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Jamón cocido 200 g</w:t>
      </w:r>
      <w:r/>
    </w:p>
    <w:p>
      <w:pPr>
        <w:numPr>
          <w:ilvl w:val="0"/>
          <w:numId w:val="1"/>
        </w:numPr>
      </w:pPr>
      <w:r>
        <w:t>Champignones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Ciboulette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200 cc</w:t>
      </w:r>
      <w:r/>
    </w:p>
    <w:p>
      <w:pPr>
        <w:numPr>
          <w:ilvl w:val="0"/>
          <w:numId w:val="1"/>
        </w:numPr>
      </w:pPr>
      <w:r>
        <w:t>Ciboulette 1 Taza</w:t>
      </w:r>
      <w:r/>
    </w:p>
    <w:p>
      <w:pPr>
        <w:numPr>
          <w:ilvl w:val="0"/>
          <w:numId w:val="1"/>
        </w:numPr>
      </w:pPr>
      <w:r>
        <w:t>Queso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