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Cazuela de champignones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Perejil picado 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Vino Tinto 50 cc</w:t>
      </w:r>
      <w:r/>
    </w:p>
    <w:p>
      <w:pPr>
        <w:numPr>
          <w:ilvl w:val="0"/>
          <w:numId w:val="1"/>
        </w:numPr>
      </w:pPr>
      <w:r>
        <w:t>Jamòn crudo 2 Fetas</w:t>
      </w:r>
      <w:r/>
    </w:p>
    <w:p>
      <w:pPr>
        <w:numPr>
          <w:ilvl w:val="0"/>
          <w:numId w:val="1"/>
        </w:numPr>
      </w:pPr>
      <w:r>
        <w:t>Caldo de carne 100 cc</w:t>
      </w:r>
      <w:r/>
    </w:p>
    <w:p>
      <w:pPr>
        <w:numPr>
          <w:ilvl w:val="0"/>
          <w:numId w:val="1"/>
        </w:numPr>
      </w:pPr>
      <w:r>
        <w:t>Champignones grandes 16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