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en su Jugo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Bistec de res 1 Kilo</w:t>
      </w:r>
      <w:r/>
    </w:p>
    <w:p>
      <w:pPr>
        <w:numPr>
          <w:ilvl w:val="0"/>
          <w:numId w:val="1"/>
        </w:numPr>
      </w:pPr>
      <w:r>
        <w:t>Caldo De Frijol 1 Litro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Tocino corte grueso 200  grs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>
        <w:numPr>
          <w:ilvl w:val="0"/>
          <w:numId w:val="1"/>
        </w:numPr>
      </w:pPr>
      <w:r>
        <w:t>Cilantro Picado 1/4 Taza</w:t>
      </w:r>
      <w:r/>
    </w:p>
    <w:p>
      <w:pPr/>
      <w:r>
        <w:rPr>
          <w:b/>
          <w:sz w:val="52"/>
          <w:szCs w:val="52"/>
        </w:rPr>
        <w:t>Adobo Verde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árbol 1/2  unidad</w:t>
      </w:r>
      <w:r/>
    </w:p>
    <w:p>
      <w:pPr>
        <w:numPr>
          <w:ilvl w:val="0"/>
          <w:numId w:val="1"/>
        </w:numPr>
      </w:pPr>
      <w:r>
        <w:t>Chille serrano 1 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Comino 1/2 cda</w:t>
      </w:r>
      <w:r/>
    </w:p>
    <w:p>
      <w:pPr>
        <w:numPr>
          <w:ilvl w:val="0"/>
          <w:numId w:val="1"/>
        </w:numPr>
      </w:pPr>
      <w:r>
        <w:t>Clavo De Olor 6 Unidades</w:t>
      </w:r>
      <w:r/>
    </w:p>
    <w:p>
      <w:pPr>
        <w:numPr>
          <w:ilvl w:val="0"/>
          <w:numId w:val="1"/>
        </w:numPr>
      </w:pPr>
      <w:r>
        <w:t>Frijoles bayos enteros cocidos 500  grs</w:t>
      </w:r>
      <w:r/>
    </w:p>
    <w:p>
      <w:pPr>
        <w:numPr>
          <w:ilvl w:val="0"/>
          <w:numId w:val="1"/>
        </w:numPr>
      </w:pPr>
      <w:r>
        <w:t>Orégano seco 1/2 cda</w:t>
      </w:r>
      <w:r/>
    </w:p>
    <w:p>
      <w:pPr>
        <w:numPr>
          <w:ilvl w:val="0"/>
          <w:numId w:val="1"/>
        </w:numPr>
      </w:pPr>
      <w:r>
        <w:t>Tomate verde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