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Carbonada flamenca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Cerveza Rubia 1 L</w:t>
      </w:r>
      <w:r/>
    </w:p>
    <w:p>
      <w:pPr>
        <w:numPr>
          <w:ilvl w:val="0"/>
          <w:numId w:val="1"/>
        </w:numPr>
      </w:pPr>
      <w:r>
        <w:t>Pan Lactal 8 Rodajas</w:t>
      </w:r>
      <w:r/>
    </w:p>
    <w:p>
      <w:pPr>
        <w:numPr>
          <w:ilvl w:val="0"/>
          <w:numId w:val="1"/>
        </w:numPr>
      </w:pPr>
      <w:r>
        <w:t>Cebollas 1½ k</w:t>
      </w:r>
      <w:r/>
    </w:p>
    <w:p>
      <w:pPr>
        <w:numPr>
          <w:ilvl w:val="0"/>
          <w:numId w:val="1"/>
        </w:numPr>
      </w:pPr>
      <w:r>
        <w:t>Vinagre de vino 30 cc</w:t>
      </w:r>
      <w:r/>
    </w:p>
    <w:p>
      <w:pPr>
        <w:numPr>
          <w:ilvl w:val="0"/>
          <w:numId w:val="1"/>
        </w:numPr>
      </w:pPr>
      <w:r>
        <w:t>Mostaza de Dijon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Azucar rubia 1 cda.</w:t>
      </w:r>
      <w:r/>
    </w:p>
    <w:p>
      <w:pPr>
        <w:numPr>
          <w:ilvl w:val="0"/>
          <w:numId w:val="1"/>
        </w:numPr>
      </w:pPr>
      <w:r>
        <w:t>Lomo de ternera 1.2 k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Tomillo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