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Cañón siciliano abierto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 g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Café en polvo 1 cdita.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Cacao 1 cdita.</w:t>
      </w:r>
      <w:r/>
    </w:p>
    <w:p>
      <w:pPr>
        <w:numPr>
          <w:ilvl w:val="0"/>
          <w:numId w:val="1"/>
        </w:numPr>
      </w:pPr>
      <w:r>
        <w:t>Marsala 1 cda.</w:t>
      </w:r>
      <w:r/>
    </w:p>
    <w:p>
      <w:pPr>
        <w:numPr>
          <w:ilvl w:val="0"/>
          <w:numId w:val="1"/>
        </w:numPr>
      </w:pPr>
      <w:r>
        <w:t>Brandy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Frutas abrillantadas 50 g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Azucar impalpable 125 grs.</w:t>
      </w:r>
      <w:r/>
    </w:p>
    <w:p>
      <w:pPr>
        <w:numPr>
          <w:ilvl w:val="0"/>
          <w:numId w:val="1"/>
        </w:numPr>
      </w:pPr>
      <w:r>
        <w:t>Ricota 250 grs.</w:t>
      </w:r>
      <w:r/>
    </w:p>
    <w:p>
      <w:pPr/>
      <w:r>
        <w:rPr>
          <w:b/>
          <w:sz w:val="52"/>
          <w:szCs w:val="52"/>
        </w:rPr>
        <w:t>Salsa de naranjas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Piel de 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Pistachos molidos Cantidad necesaria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