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Calzoncelli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Tomillo 1/2 cdita.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Romero 1/2 cdita.</w:t>
      </w:r>
      <w:r/>
    </w:p>
    <w:p>
      <w:pPr>
        <w:numPr>
          <w:ilvl w:val="0"/>
          <w:numId w:val="1"/>
        </w:numPr>
      </w:pPr>
      <w:r>
        <w:t>Salvia 1/2 cdita.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Provolone 100 g</w:t>
      </w:r>
      <w:r/>
    </w:p>
    <w:p>
      <w:pPr>
        <w:numPr>
          <w:ilvl w:val="0"/>
          <w:numId w:val="1"/>
        </w:numPr>
      </w:pPr>
      <w:r>
        <w:t>Queso provolone rallado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Mollejas 2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Langostinos 250 g</w:t>
      </w:r>
      <w:r/>
    </w:p>
    <w:p>
      <w:pPr>
        <w:numPr>
          <w:ilvl w:val="0"/>
          <w:numId w:val="1"/>
        </w:numPr>
      </w:pPr>
      <w:r>
        <w:t>Berenjenas 1/2 Unidad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Portobellos 100 grs.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Aceite De Oliva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