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Calamaretti rellenos </w:t>
      </w:r>
      <w:r/>
    </w:p>
    <w:p>
      <w:pPr/>
      <w:r>
        <w:rPr>
          <w:b/>
          <w:sz w:val="52"/>
          <w:szCs w:val="52"/>
        </w:rPr>
        <w:t>Calamaretti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Morrón Verde 1/2 Unidad</w:t>
      </w:r>
      <w:r/>
    </w:p>
    <w:p>
      <w:pPr>
        <w:numPr>
          <w:ilvl w:val="0"/>
          <w:numId w:val="1"/>
        </w:numPr>
      </w:pPr>
      <w:r>
        <w:t>Calamaretti Frescos 12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Harina 1 cda.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Vino Blanco 1/2 Taza</w:t>
      </w:r>
      <w:r/>
    </w:p>
    <w:p>
      <w:pPr>
        <w:numPr>
          <w:ilvl w:val="0"/>
          <w:numId w:val="1"/>
        </w:numPr>
      </w:pPr>
      <w:r>
        <w:t>Tinta de calamar 1 Sobre</w:t>
      </w:r>
      <w:r/>
    </w:p>
    <w:p>
      <w:pPr>
        <w:numPr>
          <w:ilvl w:val="0"/>
          <w:numId w:val="1"/>
        </w:numPr>
      </w:pPr>
      <w:r>
        <w:t>Jamòn crudo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