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 Sweet Chilli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pare freír c/n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Ajo en polvo 1 cda</w:t>
      </w:r>
      <w:r/>
    </w:p>
    <w:p>
      <w:pPr>
        <w:numPr>
          <w:ilvl w:val="0"/>
          <w:numId w:val="1"/>
        </w:numPr>
      </w:pPr>
      <w:r>
        <w:t>Chauchas rollizas 300  Gramos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Jengibre molido 1 cda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Sweet chilli sauce c/n</w:t>
      </w:r>
      <w:r/>
    </w:p>
    <w:p>
      <w:pPr>
        <w:numPr>
          <w:ilvl w:val="0"/>
          <w:numId w:val="1"/>
        </w:numPr>
      </w:pPr>
      <w:r>
        <w:t>Tubo de Calamar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