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Calamares limpios 2 Unidades</w:t>
      </w:r>
      <w:r/>
    </w:p>
    <w:p>
      <w:pPr/>
      <w:r>
        <w:rPr>
          <w:b/>
          <w:sz w:val="52"/>
          <w:szCs w:val="52"/>
        </w:rPr>
        <w:t>Arroz saborizado con brócoli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Brócoli congelado 1/2 Paquete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blanco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Tentáculos de calamar 100 g</w:t>
      </w:r>
      <w:r/>
    </w:p>
    <w:p>
      <w:pPr>
        <w:numPr>
          <w:ilvl w:val="0"/>
          <w:numId w:val="1"/>
        </w:numPr>
      </w:pPr>
      <w:r>
        <w:t>Pan Lactal 3 Rodajas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Salvia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Eneldo fresco picado 1 cdas.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Repollitos De Bruselas 100 g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/>
      <w:r>
        <w:rPr>
          <w:b/>
          <w:sz w:val="52"/>
          <w:szCs w:val="52"/>
        </w:rPr>
        <w:t>Salsa de rúcula</w:t>
      </w:r>
      <w:r/>
    </w:p>
    <w:p>
      <w:pPr>
        <w:numPr>
          <w:ilvl w:val="0"/>
          <w:numId w:val="1"/>
        </w:numPr>
      </w:pPr>
      <w:r>
        <w:t>Aceite de oliva virgen 3 cdas.</w:t>
      </w:r>
      <w:r/>
    </w:p>
    <w:p>
      <w:pPr>
        <w:numPr>
          <w:ilvl w:val="0"/>
          <w:numId w:val="1"/>
        </w:numPr>
      </w:pPr>
      <w:r>
        <w:t>Rúcula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