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Calabaza rellena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Pimentón picante 1 cdita.</w:t>
      </w:r>
      <w:r/>
    </w:p>
    <w:p>
      <w:pPr>
        <w:numPr>
          <w:ilvl w:val="0"/>
          <w:numId w:val="1"/>
        </w:numPr>
      </w:pPr>
      <w:r>
        <w:t>Arvejas 50 g</w:t>
      </w:r>
      <w:r/>
    </w:p>
    <w:p>
      <w:pPr>
        <w:numPr>
          <w:ilvl w:val="0"/>
          <w:numId w:val="1"/>
        </w:numPr>
      </w:pPr>
      <w:r>
        <w:t>Calabaza de tamaño medio 1 Unidad</w:t>
      </w:r>
      <w:r/>
    </w:p>
    <w:p>
      <w:pPr>
        <w:numPr>
          <w:ilvl w:val="0"/>
          <w:numId w:val="1"/>
        </w:numPr>
      </w:pPr>
      <w:r>
        <w:t>Caldo De Pollo 500 Ml.</w:t>
      </w:r>
      <w:r/>
    </w:p>
    <w:p>
      <w:pPr>
        <w:numPr>
          <w:ilvl w:val="0"/>
          <w:numId w:val="1"/>
        </w:numPr>
      </w:pPr>
      <w:r>
        <w:t>Concentrado de tomate 1 cda</w:t>
      </w:r>
      <w:r/>
    </w:p>
    <w:p>
      <w:pPr>
        <w:numPr>
          <w:ilvl w:val="0"/>
          <w:numId w:val="1"/>
        </w:numPr>
      </w:pPr>
      <w:r>
        <w:t>Vino Tinto 100 Ml.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Carne de ternera 400 g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Guindillas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Ñora o pimiento picante 1 Unidad</w:t>
      </w:r>
      <w:r/>
    </w:p>
    <w:p>
      <w:pPr>
        <w:numPr>
          <w:ilvl w:val="0"/>
          <w:numId w:val="1"/>
        </w:numPr>
      </w:pPr>
      <w:r>
        <w:t>Pimiento choricero en pasta 1 cda</w:t>
      </w:r>
      <w:r/>
    </w:p>
    <w:p>
      <w:pPr>
        <w:numPr>
          <w:ilvl w:val="0"/>
          <w:numId w:val="1"/>
        </w:numPr>
      </w:pPr>
      <w:r>
        <w:t>Romero 1 Ramita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Tomillo 1 Ramita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