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Calabacines Rellenos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Calabacines 4 Unidades</w:t>
      </w:r>
      <w:r/>
    </w:p>
    <w:p>
      <w:pPr>
        <w:numPr>
          <w:ilvl w:val="0"/>
          <w:numId w:val="1"/>
        </w:numPr>
      </w:pPr>
      <w:r>
        <w:t>Carne picada de ternera y cerdo 500  Gramos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Leche 250 miliitros</w:t>
      </w:r>
      <w:r/>
    </w:p>
    <w:p>
      <w:pPr>
        <w:numPr>
          <w:ilvl w:val="0"/>
          <w:numId w:val="1"/>
        </w:numPr>
      </w:pPr>
      <w:r>
        <w:t>Miga de pan 1 Trozo</w:t>
      </w:r>
      <w:r/>
    </w:p>
    <w:p>
      <w:pPr>
        <w:numPr>
          <w:ilvl w:val="0"/>
          <w:numId w:val="1"/>
        </w:numPr>
      </w:pPr>
      <w:r>
        <w:t>Perejil picado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Harina 1 cda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1 cda</w:t>
      </w:r>
      <w:r/>
    </w:p>
    <w:p>
      <w:pPr>
        <w:numPr>
          <w:ilvl w:val="0"/>
          <w:numId w:val="1"/>
        </w:numPr>
      </w:pPr>
      <w:r>
        <w:t>Vino Blanco 150 miliitros</w:t>
      </w:r>
      <w:r/>
    </w:p>
    <w:p>
      <w:pPr>
        <w:numPr>
          <w:ilvl w:val="0"/>
          <w:numId w:val="1"/>
        </w:numPr>
      </w:pPr>
      <w:r>
        <w:t>Zanahoria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