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Calabacines con Bechamel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Calabacines 1  unidad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Harina 2 cdas</w:t>
      </w:r>
      <w:r/>
    </w:p>
    <w:p>
      <w:pPr>
        <w:numPr>
          <w:ilvl w:val="0"/>
          <w:numId w:val="1"/>
        </w:numPr>
      </w:pPr>
      <w:r>
        <w:t>Leche 700 miliitros</w:t>
      </w:r>
      <w:r/>
    </w:p>
    <w:p>
      <w:pPr>
        <w:numPr>
          <w:ilvl w:val="0"/>
          <w:numId w:val="1"/>
        </w:numPr>
      </w:pPr>
      <w:r>
        <w:t>Pimiento rojo 1/4  unidad</w:t>
      </w:r>
      <w:r/>
    </w:p>
    <w:p>
      <w:pPr>
        <w:numPr>
          <w:ilvl w:val="0"/>
          <w:numId w:val="1"/>
        </w:numPr>
      </w:pPr>
      <w:r>
        <w:t>Puerro 1/2  unidad</w:t>
      </w:r>
      <w:r/>
    </w:p>
    <w:p>
      <w:pPr>
        <w:numPr>
          <w:ilvl w:val="0"/>
          <w:numId w:val="1"/>
        </w:numPr>
      </w:pPr>
      <w:r>
        <w:t>Queso Brie 150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