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Caipirinha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Lima 1 Unidad</w:t>
      </w:r>
      <w:r/>
    </w:p>
    <w:p>
      <w:pPr>
        <w:numPr>
          <w:ilvl w:val="0"/>
          <w:numId w:val="1"/>
        </w:numPr>
      </w:pPr>
      <w:r>
        <w:t>Azúcar granulada blanca 1 1/4 Cda.</w:t>
      </w:r>
      <w:r/>
    </w:p>
    <w:p>
      <w:pPr>
        <w:numPr>
          <w:ilvl w:val="0"/>
          <w:numId w:val="1"/>
        </w:numPr>
      </w:pPr>
      <w:r>
        <w:t>Cachaça Cantidad necesaria</w:t>
      </w:r>
      <w:r/>
    </w:p>
    <w:p>
      <w:pPr>
        <w:numPr>
          <w:ilvl w:val="0"/>
          <w:numId w:val="1"/>
        </w:numPr>
      </w:pPr>
      <w:r>
        <w:t>Hielo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