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Cabrito en adobo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blanca 2 Unidades</w:t>
      </w:r>
      <w:r/>
    </w:p>
    <w:p>
      <w:pPr>
        <w:numPr>
          <w:ilvl w:val="0"/>
          <w:numId w:val="1"/>
        </w:numPr>
      </w:pPr>
      <w:r>
        <w:t>Chile 2 Unidades</w:t>
      </w:r>
      <w:r/>
    </w:p>
    <w:p>
      <w:pPr>
        <w:numPr>
          <w:ilvl w:val="0"/>
          <w:numId w:val="1"/>
        </w:numPr>
      </w:pPr>
      <w:r>
        <w:t>Cacahuates pelados 150 g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Hojas de elote 4 Unidades</w:t>
      </w:r>
      <w:r/>
    </w:p>
    <w:p>
      <w:pPr>
        <w:numPr>
          <w:ilvl w:val="0"/>
          <w:numId w:val="1"/>
        </w:numPr>
      </w:pPr>
      <w:r>
        <w:t>Cabrito 1/4 Unidad</w:t>
      </w:r>
      <w:r/>
    </w:p>
    <w:p>
      <w:pPr>
        <w:numPr>
          <w:ilvl w:val="0"/>
          <w:numId w:val="1"/>
        </w:numPr>
      </w:pPr>
      <w:r>
        <w:t xml:space="preserve">Canela en rama 1 </w:t>
      </w:r>
      <w:r/>
    </w:p>
    <w:p>
      <w:pPr>
        <w:numPr>
          <w:ilvl w:val="0"/>
          <w:numId w:val="1"/>
        </w:numPr>
      </w:pPr>
      <w:r>
        <w:t>Semillas De Calabaza 200 grs.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Tomate guaje 4 Unidades</w:t>
      </w:r>
      <w:r/>
    </w:p>
    <w:p>
      <w:pPr>
        <w:numPr>
          <w:ilvl w:val="0"/>
          <w:numId w:val="1"/>
        </w:numPr>
      </w:pPr>
      <w:r>
        <w:t>Tortillas 6 Unidades</w:t>
      </w:r>
      <w:r/>
    </w:p>
    <w:p>
      <w:pPr>
        <w:numPr>
          <w:ilvl w:val="0"/>
          <w:numId w:val="1"/>
        </w:numPr>
      </w:pPr>
      <w:r>
        <w:t>Corazón de lechuga 4 Unidades</w:t>
      </w:r>
      <w:r/>
    </w:p>
    <w:p>
      <w:pPr>
        <w:numPr>
          <w:ilvl w:val="0"/>
          <w:numId w:val="1"/>
        </w:numPr>
      </w:pPr>
      <w:r>
        <w:t>Aceite de Aguacate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