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Merluza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neutro para freír c/n</w:t>
      </w:r>
      <w:r/>
    </w:p>
    <w:p>
      <w:pPr>
        <w:numPr>
          <w:ilvl w:val="0"/>
          <w:numId w:val="1"/>
        </w:numPr>
      </w:pPr>
      <w:r>
        <w:t>Cebolla tierna (parte blanca) en brunoise 1/2  unidad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Diente de ajo picado 1/2  unidad</w:t>
      </w:r>
      <w:r/>
    </w:p>
    <w:p>
      <w:pPr>
        <w:numPr>
          <w:ilvl w:val="0"/>
          <w:numId w:val="1"/>
        </w:numPr>
      </w:pPr>
      <w:r>
        <w:t>Filet de merluza despinado y limpio 4 Unidades</w:t>
      </w:r>
      <w:r/>
    </w:p>
    <w:p>
      <w:pPr>
        <w:numPr>
          <w:ilvl w:val="0"/>
          <w:numId w:val="1"/>
        </w:numPr>
      </w:pPr>
      <w:r>
        <w:t>Harina 0000 2 cdas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Perejil fresco picado c/n</w:t>
      </w:r>
      <w:r/>
    </w:p>
    <w:p>
      <w:pPr>
        <w:numPr>
          <w:ilvl w:val="0"/>
          <w:numId w:val="1"/>
        </w:numPr>
      </w:pPr>
      <w:r>
        <w:t>Pimentón dulce 1 cdta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