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Brochettes de frutas</w:t>
      </w:r>
      <w:r/>
    </w:p>
    <w:p>
      <w:pPr/>
      <w:r>
        <w:rPr>
          <w:b/>
          <w:sz w:val="52"/>
          <w:szCs w:val="52"/>
        </w:rPr>
        <w:t>Brochette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Whisky 50 cc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Manzana verde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Mandarina 1 Unidad</w:t>
      </w:r>
      <w:r/>
    </w:p>
    <w:p>
      <w:pPr/>
      <w:r>
        <w:rPr>
          <w:b/>
          <w:sz w:val="52"/>
          <w:szCs w:val="52"/>
        </w:rPr>
        <w:t>Sabayón</w:t>
      </w:r>
      <w:r/>
    </w:p>
    <w:p>
      <w:pPr>
        <w:numPr>
          <w:ilvl w:val="0"/>
          <w:numId w:val="1"/>
        </w:numPr>
      </w:pPr>
      <w:r>
        <w:t>Licor de menta 15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Jugo de Naranja 1/2 Unidad</w:t>
      </w:r>
      <w:r/>
    </w:p>
    <w:p>
      <w:pPr>
        <w:numPr>
          <w:ilvl w:val="0"/>
          <w:numId w:val="1"/>
        </w:numPr>
      </w:pPr>
      <w:r>
        <w:t>Jugo De Pomelo 1 Unidad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Chocolate amargo 200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Licor de chocolate 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Helado 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