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Bosque de chocolate </w:t>
      </w:r>
      <w:r/>
    </w:p>
    <w:p>
      <w:pPr/>
      <w:r>
        <w:rPr>
          <w:b/>
          <w:sz w:val="52"/>
          <w:szCs w:val="52"/>
        </w:rPr>
        <w:t>Para el césped de chocolate</w:t>
      </w:r>
      <w:r/>
    </w:p>
    <w:p>
      <w:pPr>
        <w:numPr>
          <w:ilvl w:val="0"/>
          <w:numId w:val="1"/>
        </w:numPr>
      </w:pPr>
      <w:r>
        <w:t>Polvo de pistache 350 grs.</w:t>
      </w:r>
      <w:r/>
    </w:p>
    <w:p>
      <w:pPr>
        <w:numPr>
          <w:ilvl w:val="0"/>
          <w:numId w:val="1"/>
        </w:numPr>
      </w:pPr>
      <w:r>
        <w:t>Cobertura blanca 350 g</w:t>
      </w:r>
      <w:r/>
    </w:p>
    <w:p>
      <w:pPr/>
      <w:r>
        <w:rPr>
          <w:b/>
          <w:sz w:val="52"/>
          <w:szCs w:val="52"/>
        </w:rPr>
        <w:t>Para la libélula y mariposa</w:t>
      </w:r>
      <w:r/>
    </w:p>
    <w:p>
      <w:pPr>
        <w:numPr>
          <w:ilvl w:val="0"/>
          <w:numId w:val="1"/>
        </w:numPr>
      </w:pPr>
      <w:r>
        <w:t xml:space="preserve">Cachetadas de diferentes colores </w:t>
      </w:r>
      <w:r/>
    </w:p>
    <w:p>
      <w:pPr>
        <w:numPr>
          <w:ilvl w:val="0"/>
          <w:numId w:val="1"/>
        </w:numPr>
      </w:pPr>
      <w:r>
        <w:t xml:space="preserve">Cobertura negra al 85% cacao </w:t>
      </w:r>
      <w:r/>
    </w:p>
    <w:p>
      <w:pPr/>
      <w:r>
        <w:rPr>
          <w:b/>
          <w:sz w:val="52"/>
          <w:szCs w:val="52"/>
        </w:rPr>
        <w:t>Para las catarinas</w:t>
      </w:r>
      <w:r/>
    </w:p>
    <w:p>
      <w:pPr>
        <w:numPr>
          <w:ilvl w:val="0"/>
          <w:numId w:val="1"/>
        </w:numPr>
      </w:pPr>
      <w:r>
        <w:t xml:space="preserve">Chocolate de diferentes colores </w:t>
      </w:r>
      <w:r/>
    </w:p>
    <w:p>
      <w:pPr>
        <w:numPr>
          <w:ilvl w:val="0"/>
          <w:numId w:val="1"/>
        </w:numPr>
      </w:pPr>
      <w:r>
        <w:t xml:space="preserve">Cobertura negra al 85% cacao </w:t>
      </w:r>
      <w:r/>
    </w:p>
    <w:p>
      <w:pPr>
        <w:numPr>
          <w:ilvl w:val="0"/>
          <w:numId w:val="1"/>
        </w:numPr>
      </w:pPr>
      <w:r>
        <w:t xml:space="preserve">Cobertura blanca </w:t>
      </w:r>
      <w:r/>
    </w:p>
    <w:p>
      <w:pPr/>
      <w:r>
        <w:rPr>
          <w:b/>
          <w:sz w:val="52"/>
          <w:szCs w:val="52"/>
        </w:rPr>
        <w:t>Para los champiñones y setas</w:t>
      </w:r>
      <w:r/>
    </w:p>
    <w:p>
      <w:pPr>
        <w:numPr>
          <w:ilvl w:val="0"/>
          <w:numId w:val="1"/>
        </w:numPr>
      </w:pPr>
      <w:r>
        <w:t>Vainilla 50 Ml.</w:t>
      </w:r>
      <w:r/>
    </w:p>
    <w:p>
      <w:pPr>
        <w:numPr>
          <w:ilvl w:val="0"/>
          <w:numId w:val="1"/>
        </w:numPr>
      </w:pPr>
      <w:r>
        <w:t>Chocolate con leche 300 g</w:t>
      </w:r>
      <w:r/>
    </w:p>
    <w:p>
      <w:pPr>
        <w:numPr>
          <w:ilvl w:val="0"/>
          <w:numId w:val="1"/>
        </w:numPr>
      </w:pPr>
      <w:r>
        <w:t>Cocoa 150 grs.</w:t>
      </w:r>
      <w:r/>
    </w:p>
    <w:p>
      <w:pPr>
        <w:numPr>
          <w:ilvl w:val="0"/>
          <w:numId w:val="1"/>
        </w:numPr>
      </w:pPr>
      <w:r>
        <w:t>Pasta de almendras 400 grs.</w:t>
      </w:r>
      <w:r/>
    </w:p>
    <w:p>
      <w:pPr>
        <w:numPr>
          <w:ilvl w:val="0"/>
          <w:numId w:val="1"/>
        </w:numPr>
      </w:pPr>
      <w:r>
        <w:t>Vino 1 Botella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