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Bonito con Tomate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Bonito en rodajas gordas 600  Gramos</w:t>
      </w:r>
      <w:r/>
    </w:p>
    <w:p>
      <w:pPr>
        <w:numPr>
          <w:ilvl w:val="0"/>
          <w:numId w:val="1"/>
        </w:numPr>
      </w:pPr>
      <w:r>
        <w:t>Caldo de pescado 200 miliitros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Masa Philo 4  hojas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Pimentón dulce 1 cda</w:t>
      </w:r>
      <w:r/>
    </w:p>
    <w:p>
      <w:pPr>
        <w:numPr>
          <w:ilvl w:val="0"/>
          <w:numId w:val="1"/>
        </w:numPr>
      </w:pPr>
      <w:r>
        <w:t>Pimiento verde italiano 1  unidad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pera muy maduro 1 Kilo</w:t>
      </w:r>
      <w:r/>
    </w:p>
    <w:p>
      <w:pPr>
        <w:numPr>
          <w:ilvl w:val="0"/>
          <w:numId w:val="1"/>
        </w:numPr>
      </w:pPr>
      <w:r>
        <w:t>Tomillo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