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Bogavante Termidor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Bogavante 2 Unidades</w:t>
      </w:r>
      <w:r/>
    </w:p>
    <w:p>
      <w:pPr>
        <w:numPr>
          <w:ilvl w:val="0"/>
          <w:numId w:val="1"/>
        </w:numPr>
      </w:pPr>
      <w:r>
        <w:t>Cognac 30 cc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Tabasco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Queso gruyere rallado 30 g</w:t>
      </w:r>
      <w:r/>
    </w:p>
    <w:p>
      <w:pPr/>
      <w:r>
        <w:rPr>
          <w:b/>
          <w:sz w:val="52"/>
          <w:szCs w:val="52"/>
        </w:rPr>
        <w:t>Mousseline de arvejas</w:t>
      </w:r>
      <w:r/>
    </w:p>
    <w:p>
      <w:pPr>
        <w:numPr>
          <w:ilvl w:val="0"/>
          <w:numId w:val="1"/>
        </w:numPr>
      </w:pPr>
      <w:r>
        <w:t>Arvejas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Tabasco A gusto</w:t>
      </w:r>
      <w:r/>
    </w:p>
    <w:p>
      <w:pPr>
        <w:numPr>
          <w:ilvl w:val="0"/>
          <w:numId w:val="1"/>
        </w:numPr>
      </w:pPr>
      <w:r>
        <w:t>Menta 1 cda.</w:t>
      </w:r>
      <w:r/>
    </w:p>
    <w:p>
      <w:pPr/>
      <w:r>
        <w:rPr>
          <w:b/>
          <w:sz w:val="52"/>
          <w:szCs w:val="52"/>
        </w:rPr>
        <w:t>Papas maxim’s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Papas grandes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Ajo 1 Diente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