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Bocata de calamares Michelin</w:t>
      </w:r>
      <w:r/>
    </w:p>
    <w:p>
      <w:pPr/>
      <w:r>
        <w:rPr>
          <w:b/>
          <w:sz w:val="52"/>
          <w:szCs w:val="52"/>
        </w:rPr>
        <w:t>Para acompañar: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Lima 1 Unidad</w:t>
      </w:r>
      <w:r/>
    </w:p>
    <w:p>
      <w:pPr>
        <w:numPr>
          <w:ilvl w:val="0"/>
          <w:numId w:val="1"/>
        </w:numPr>
      </w:pPr>
      <w:r>
        <w:t xml:space="preserve">Alga nori </w:t>
      </w:r>
      <w:r/>
    </w:p>
    <w:p>
      <w:pPr>
        <w:numPr>
          <w:ilvl w:val="0"/>
          <w:numId w:val="1"/>
        </w:numPr>
      </w:pPr>
      <w:r>
        <w:t>Barra de pan viejo 1 Unidad</w:t>
      </w:r>
      <w:r/>
    </w:p>
    <w:p>
      <w:pPr>
        <w:numPr>
          <w:ilvl w:val="0"/>
          <w:numId w:val="1"/>
        </w:numPr>
      </w:pPr>
      <w:r>
        <w:t xml:space="preserve">Flores comestibles </w:t>
      </w:r>
      <w:r/>
    </w:p>
    <w:p>
      <w:pPr/>
      <w:r>
        <w:rPr>
          <w:b/>
          <w:sz w:val="52"/>
          <w:szCs w:val="52"/>
        </w:rPr>
        <w:t>Para el alioli: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 xml:space="preserve">Aceite suave 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/>
      <w:r>
        <w:rPr>
          <w:b/>
          <w:sz w:val="52"/>
          <w:szCs w:val="52"/>
        </w:rPr>
        <w:t>Para el pan de curry:</w:t>
      </w:r>
      <w:r/>
    </w:p>
    <w:p>
      <w:pPr>
        <w:numPr>
          <w:ilvl w:val="0"/>
          <w:numId w:val="1"/>
        </w:numPr>
      </w:pPr>
      <w:r>
        <w:t>Aceite De Oliva 1 cda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Curry en polvo 1 cda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Harina 120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/>
      <w:r>
        <w:rPr>
          <w:b/>
          <w:sz w:val="52"/>
          <w:szCs w:val="52"/>
        </w:rPr>
        <w:t>Para las mayonesas:</w:t>
      </w:r>
      <w:r/>
    </w:p>
    <w:p>
      <w:pPr>
        <w:numPr>
          <w:ilvl w:val="0"/>
          <w:numId w:val="1"/>
        </w:numPr>
      </w:pPr>
      <w:r>
        <w:t xml:space="preserve">Curry en polvo </w:t>
      </w:r>
      <w:r/>
    </w:p>
    <w:p>
      <w:pPr>
        <w:numPr>
          <w:ilvl w:val="0"/>
          <w:numId w:val="1"/>
        </w:numPr>
      </w:pPr>
      <w:r>
        <w:t xml:space="preserve">Mayonesa </w:t>
      </w:r>
      <w:r/>
    </w:p>
    <w:p>
      <w:pPr>
        <w:numPr>
          <w:ilvl w:val="0"/>
          <w:numId w:val="1"/>
        </w:numPr>
      </w:pPr>
      <w:r>
        <w:t xml:space="preserve">Wasabi en polvo o pasta </w:t>
      </w:r>
      <w:r/>
    </w:p>
    <w:p>
      <w:pPr/>
      <w:r>
        <w:rPr>
          <w:b/>
          <w:sz w:val="52"/>
          <w:szCs w:val="52"/>
        </w:rPr>
        <w:t>Para los calamares:</w:t>
      </w:r>
      <w:r/>
    </w:p>
    <w:p>
      <w:pPr>
        <w:numPr>
          <w:ilvl w:val="0"/>
          <w:numId w:val="1"/>
        </w:numPr>
      </w:pPr>
      <w:r>
        <w:t>Aros de calamar 24 Unidades</w:t>
      </w:r>
      <w:r/>
    </w:p>
    <w:p>
      <w:pPr>
        <w:numPr>
          <w:ilvl w:val="0"/>
          <w:numId w:val="1"/>
        </w:numPr>
      </w:pPr>
      <w:r>
        <w:t xml:space="preserve">Panko o pan rallado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