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 Cuadrado Hojaldrado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Malta 10  Gramos</w:t>
      </w:r>
      <w:r/>
    </w:p>
    <w:p>
      <w:pPr>
        <w:numPr>
          <w:ilvl w:val="0"/>
          <w:numId w:val="1"/>
        </w:numPr>
      </w:pPr>
      <w:r>
        <w:t>Margarina 50  Gramos</w:t>
      </w:r>
      <w:r/>
    </w:p>
    <w:p>
      <w:pPr>
        <w:numPr>
          <w:ilvl w:val="0"/>
          <w:numId w:val="1"/>
        </w:numPr>
      </w:pPr>
      <w:r>
        <w:t>Sal 30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70  Gramos</w:t>
      </w:r>
      <w:r/>
    </w:p>
    <w:p>
      <w:pPr>
        <w:numPr>
          <w:ilvl w:val="0"/>
          <w:numId w:val="1"/>
        </w:numPr>
      </w:pPr>
      <w:r>
        <w:t>Margarina 250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