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Biscuit grand mère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70 g</w:t>
      </w:r>
      <w:r/>
    </w:p>
    <w:p>
      <w:pPr>
        <w:numPr>
          <w:ilvl w:val="0"/>
          <w:numId w:val="1"/>
        </w:numPr>
      </w:pPr>
      <w:r>
        <w:t>Azucar 165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Polvo de Almendras 70 grs.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Cacao 20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Cacao en Polvo A gusto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