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Aspic de gamberonni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Gelatina sin sabor 4 Sobre</w:t>
      </w:r>
      <w:r/>
    </w:p>
    <w:p>
      <w:pPr>
        <w:numPr>
          <w:ilvl w:val="0"/>
          <w:numId w:val="1"/>
        </w:numPr>
      </w:pPr>
      <w:r>
        <w:t>Agua 750 cc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Zanahorias 1 Unidades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Atún al natural 1 Lata</w:t>
      </w:r>
      <w:r/>
    </w:p>
    <w:p>
      <w:pPr>
        <w:numPr>
          <w:ilvl w:val="0"/>
          <w:numId w:val="1"/>
        </w:numPr>
      </w:pPr>
      <w:r>
        <w:t>Langostinos 200 Unidades</w:t>
      </w:r>
      <w:r/>
    </w:p>
    <w:p>
      <w:pPr>
        <w:numPr>
          <w:ilvl w:val="0"/>
          <w:numId w:val="1"/>
        </w:numPr>
      </w:pPr>
      <w:r>
        <w:t>Huevos duros 2 Unidades</w:t>
      </w:r>
      <w:r/>
    </w:p>
    <w:p>
      <w:pPr>
        <w:numPr>
          <w:ilvl w:val="0"/>
          <w:numId w:val="1"/>
        </w:numPr>
      </w:pPr>
      <w:r>
        <w:t>Camarones 150 g</w:t>
      </w:r>
      <w:r/>
    </w:p>
    <w:p>
      <w:pPr/>
      <w:r>
        <w:rPr>
          <w:b/>
          <w:sz w:val="52"/>
          <w:szCs w:val="52"/>
        </w:rPr>
        <w:t>Ensalada primavera</w:t>
      </w:r>
      <w:r/>
    </w:p>
    <w:p>
      <w:pPr>
        <w:numPr>
          <w:ilvl w:val="0"/>
          <w:numId w:val="1"/>
        </w:numPr>
      </w:pPr>
      <w:r>
        <w:t>Chauchas 2 cdas.</w:t>
      </w:r>
      <w:r/>
    </w:p>
    <w:p>
      <w:pPr>
        <w:numPr>
          <w:ilvl w:val="0"/>
          <w:numId w:val="1"/>
        </w:numPr>
      </w:pPr>
      <w:r>
        <w:t>Arvejas 2 cdas.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Granos de choclo 2 cdas.</w:t>
      </w:r>
      <w:r/>
    </w:p>
    <w:p>
      <w:pPr>
        <w:numPr>
          <w:ilvl w:val="0"/>
          <w:numId w:val="1"/>
        </w:numPr>
      </w:pPr>
      <w:r>
        <w:t>Zanahorias 1 Unidades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Aceite De Oliva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