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Arrollados de carne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Nalga de ternera en láminas 300 g</w:t>
      </w:r>
      <w:r/>
    </w:p>
    <w:p>
      <w:pPr/>
      <w:r>
        <w:rPr>
          <w:b/>
          <w:sz w:val="52"/>
          <w:szCs w:val="52"/>
        </w:rPr>
        <w:t>Puré con pimientos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Ciboulette 30 g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oliva virgen 2 cdas.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Alcaparras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provolone rallado 100 g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/>
      <w:r>
        <w:rPr>
          <w:b/>
          <w:sz w:val="52"/>
          <w:szCs w:val="52"/>
        </w:rPr>
        <w:t>Salsa de mostaza</w:t>
      </w:r>
      <w:r/>
    </w:p>
    <w:p>
      <w:pPr>
        <w:numPr>
          <w:ilvl w:val="0"/>
          <w:numId w:val="1"/>
        </w:numPr>
      </w:pPr>
      <w:r>
        <w:t>Mostaza en grano 1 cda.</w:t>
      </w:r>
      <w:r/>
    </w:p>
    <w:p>
      <w:pPr>
        <w:numPr>
          <w:ilvl w:val="0"/>
          <w:numId w:val="1"/>
        </w:numPr>
      </w:pPr>
      <w:r>
        <w:t>Caldo de carne 50 cc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>
        <w:numPr>
          <w:ilvl w:val="0"/>
          <w:numId w:val="1"/>
        </w:numPr>
      </w:pPr>
      <w:r>
        <w:t>Vino blanco seco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