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Glaseados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130 grs</w:t>
      </w:r>
      <w:r/>
    </w:p>
    <w:p>
      <w:pPr>
        <w:numPr>
          <w:ilvl w:val="0"/>
          <w:numId w:val="1"/>
        </w:numPr>
      </w:pPr>
      <w:r>
        <w:t>Cacao en Polvo 30  grs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Cardamomo c/n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Harina 120  grs</w:t>
      </w:r>
      <w:r/>
    </w:p>
    <w:p>
      <w:pPr>
        <w:numPr>
          <w:ilvl w:val="0"/>
          <w:numId w:val="1"/>
        </w:numPr>
      </w:pPr>
      <w:r>
        <w:t>Mantequilla 150  grs</w:t>
      </w:r>
      <w:r/>
    </w:p>
    <w:p>
      <w:pPr>
        <w:numPr>
          <w:ilvl w:val="0"/>
          <w:numId w:val="1"/>
        </w:numPr>
      </w:pPr>
      <w:r>
        <w:t>Merengue italiano c/n</w:t>
      </w:r>
      <w:r/>
    </w:p>
    <w:p>
      <w:pPr>
        <w:numPr>
          <w:ilvl w:val="0"/>
          <w:numId w:val="1"/>
        </w:numPr>
      </w:pPr>
      <w:r>
        <w:t>Polvo de hornear 15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