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berenjena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500 Gramos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rallado grueso 150 Gramos</w:t>
      </w:r>
      <w:r/>
    </w:p>
    <w:p>
      <w:pPr>
        <w:numPr>
          <w:ilvl w:val="0"/>
          <w:numId w:val="1"/>
        </w:numPr>
      </w:pPr>
      <w:r>
        <w:t>Ciboulette picada 2 Cucharadas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Orégano fresco 1 Hoja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enteros con su salsa 1 Lata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