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Ají Verde 1  unidad</w:t>
      </w:r>
      <w:r/>
    </w:p>
    <w:p>
      <w:pPr>
        <w:numPr>
          <w:ilvl w:val="0"/>
          <w:numId w:val="1"/>
        </w:numPr>
      </w:pPr>
      <w:r>
        <w:t>Arroz 200 g</w:t>
      </w:r>
      <w:r/>
    </w:p>
    <w:p>
      <w:pPr>
        <w:numPr>
          <w:ilvl w:val="0"/>
          <w:numId w:val="1"/>
        </w:numPr>
      </w:pPr>
      <w:r>
        <w:t>Caldo En Polvo 1 Cucharadita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>
        <w:numPr>
          <w:ilvl w:val="0"/>
          <w:numId w:val="1"/>
        </w:numPr>
      </w:pPr>
      <w:r>
        <w:t>Pollo 6 Presa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